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djustRightInd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附件8</w:t>
      </w:r>
    </w:p>
    <w:tbl>
      <w:tblPr>
        <w:tblStyle w:val="4"/>
        <w:tblW w:w="148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3969"/>
        <w:gridCol w:w="1426"/>
        <w:gridCol w:w="354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879" w:type="dxa"/>
            <w:gridSpan w:val="6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eastAsia="方正小标宋_GBK" w:cs="宋体" w:hAnsiTheme="minorEastAsia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eastAsia="方正小标宋_GBK" w:cs="宋体" w:hAnsiTheme="minorEastAsia"/>
                <w:bCs/>
                <w:color w:val="000000"/>
                <w:kern w:val="0"/>
                <w:sz w:val="36"/>
                <w:szCs w:val="36"/>
              </w:rPr>
              <w:t>特种家畜遗传资源普查专业组人员分工</w:t>
            </w:r>
            <w:bookmarkEnd w:id="0"/>
          </w:p>
        </w:tc>
      </w:tr>
      <w:tr>
        <w:trPr>
          <w:trHeight w:val="40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专家姓名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指导省份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指导普查的品种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马泽芳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15092124338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西藏、青海、四川、云南和甘肃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山东黑褐色标准水貂、短毛黑色水貂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韩欢胜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黑龙江八一农垦大学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13895726439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西藏、青海、四川、云南和甘肃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西丰梅花鹿、东丰梅花鹿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崔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13969668764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内蒙古、黑龙江、辽宁、吉林和山东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北极狐、北美赤狐、银黑狐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魏海军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中国农业科学院特产研究所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13500985368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内蒙古、黑龙江、辽宁、吉林和山东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清原马鹿、东北马鹿</w:t>
            </w:r>
          </w:p>
        </w:tc>
      </w:tr>
      <w:tr>
        <w:trPr>
          <w:trHeight w:val="50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任二军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石家庄市农林科学研究院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13633112261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北京、天津、河北和山西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吉林白水貂、明华黑色水貂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赵列平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黑龙江省农垦科学院哈尔滨特产研究所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13804560953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北京、天津、河北和山西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敖鲁古雅驯鹿、新西兰赤鹿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刘宗岳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中国农业科学院特产研究所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18043213690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湖北、湖南、贵州和河南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名威银蓝水貂、米黄色水貂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王全凯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吉林农业大学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13944125038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湖北、湖南、贵州和河南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兴凯湖梅花鹿、东大梅花鹿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张海华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河北科技师范学院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18031459656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福建、广东、广西和海南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金州黑色十字水貂、金州黑色标准水貂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李和平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东北林业大学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13101618769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福建、广东、广西和海南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吉林梅花鹿、双阳梅花鹿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鞠贵春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吉林农业大学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13314306102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安徽、江苏、浙江、江西和上海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乌苏里貉、吉林白貉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邢秀梅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中国农业科学院特产研究所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13844630688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安徽、江苏、浙江、江西和上海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四平梅花鹿、敖东梅花鹿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杜智恒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东北农业大学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13895740953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新疆、宁夏、陕西和重庆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东北黑褐色标准水貂、银蓝色水貂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高庆华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塔里木大学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13289976139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新疆、宁夏、陕西和重庆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塔河马鹿、伊河马鹿</w:t>
            </w:r>
          </w:p>
        </w:tc>
      </w:tr>
    </w:tbl>
    <w:p>
      <w:pPr>
        <w:spacing w:line="600" w:lineRule="exact"/>
        <w:jc w:val="center"/>
        <w:rPr>
          <w:rFonts w:eastAsia="楷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</w:t>
      </w: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A4C5F"/>
    <w:rsid w:val="011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2021-06-11T10:53:00Z</dcterms:created>
  <dc:creator>黄星顺</dc:creator>
  <cp:lastModifiedBy>黄星顺</cp:lastModifiedBy>
  <dcterms:modified xsi:type="dcterms:W3CDTF">2021-06-11T10:54:13Z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DDD925C2B273472D8CD05C03E484E7C9</vt:lpwstr>
  </property>
  <property fmtid="{D5CDD505-2E9C-101B-9397-08002B2CF9AE}" pid="4" name="KSOSaveFontToCloudKey">
    <vt:lpwstr>327931789_cloud</vt:lpwstr>
  </property>
</Properties>
</file>