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CA1" w:rsidRPr="00395F96" w:rsidRDefault="00012CA1" w:rsidP="00012CA1">
      <w:pPr>
        <w:snapToGrid w:val="0"/>
        <w:spacing w:line="600" w:lineRule="exact"/>
        <w:rPr>
          <w:rFonts w:ascii="黑体" w:eastAsia="黑体" w:hAnsi="黑体" w:cs="仿宋_GB2312"/>
          <w:bCs/>
          <w:szCs w:val="32"/>
        </w:rPr>
      </w:pPr>
      <w:r w:rsidRPr="00395F96">
        <w:rPr>
          <w:rFonts w:ascii="黑体" w:eastAsia="黑体" w:hAnsi="黑体" w:cs="仿宋_GB2312" w:hint="eastAsia"/>
          <w:bCs/>
          <w:szCs w:val="32"/>
        </w:rPr>
        <w:t>附件1</w:t>
      </w:r>
    </w:p>
    <w:p w:rsidR="00012CA1" w:rsidRDefault="00012CA1" w:rsidP="00012CA1">
      <w:pPr>
        <w:adjustRightInd w:val="0"/>
        <w:spacing w:line="600" w:lineRule="exact"/>
        <w:jc w:val="left"/>
        <w:rPr>
          <w:rFonts w:hAnsi="仿宋_GB2312" w:cs="仿宋_GB2312"/>
          <w:bCs/>
          <w:szCs w:val="32"/>
        </w:rPr>
      </w:pPr>
    </w:p>
    <w:p w:rsidR="00012CA1" w:rsidRDefault="00012CA1" w:rsidP="00012CA1">
      <w:pPr>
        <w:adjustRightInd w:val="0"/>
        <w:spacing w:line="600" w:lineRule="exact"/>
        <w:jc w:val="center"/>
        <w:rPr>
          <w:rFonts w:ascii="Times New Roman" w:eastAsia="华文中宋"/>
          <w:i/>
          <w:snapToGrid w:val="0"/>
          <w:kern w:val="0"/>
          <w:sz w:val="36"/>
          <w:szCs w:val="36"/>
        </w:rPr>
      </w:pPr>
      <w:r>
        <w:rPr>
          <w:rStyle w:val="Bold"/>
          <w:rFonts w:ascii="Times New Roman" w:eastAsia="华文中宋" w:hint="eastAsia"/>
          <w:i w:val="0"/>
          <w:snapToGrid w:val="0"/>
          <w:kern w:val="0"/>
          <w:sz w:val="36"/>
          <w:szCs w:val="36"/>
        </w:rPr>
        <w:t>国家</w:t>
      </w:r>
      <w:r>
        <w:rPr>
          <w:rStyle w:val="Bold"/>
          <w:rFonts w:ascii="Times New Roman" w:eastAsia="华文中宋"/>
          <w:i w:val="0"/>
          <w:snapToGrid w:val="0"/>
          <w:kern w:val="0"/>
          <w:sz w:val="36"/>
          <w:szCs w:val="36"/>
        </w:rPr>
        <w:t>畜禽遗传资源目录</w:t>
      </w:r>
    </w:p>
    <w:p w:rsidR="00012CA1" w:rsidRDefault="00012CA1" w:rsidP="00012CA1">
      <w:pPr>
        <w:adjustRightInd w:val="0"/>
        <w:spacing w:line="600" w:lineRule="exact"/>
        <w:jc w:val="center"/>
        <w:rPr>
          <w:rFonts w:ascii="Times New Roman" w:eastAsia="楷体_GB2312"/>
          <w:b/>
          <w:szCs w:val="32"/>
        </w:rPr>
      </w:pPr>
      <w:r>
        <w:rPr>
          <w:rFonts w:ascii="Times New Roman" w:eastAsia="楷体_GB2312"/>
          <w:b/>
          <w:szCs w:val="32"/>
        </w:rPr>
        <w:t>（</w:t>
      </w:r>
      <w:r>
        <w:rPr>
          <w:rFonts w:ascii="Times New Roman" w:eastAsia="楷体_GB2312" w:hint="eastAsia"/>
          <w:b/>
          <w:szCs w:val="32"/>
        </w:rPr>
        <w:t>征求意见稿</w:t>
      </w:r>
      <w:r>
        <w:rPr>
          <w:rFonts w:ascii="Times New Roman" w:eastAsia="楷体_GB2312"/>
          <w:b/>
          <w:szCs w:val="32"/>
        </w:rPr>
        <w:t>）</w:t>
      </w:r>
    </w:p>
    <w:p w:rsidR="00012CA1" w:rsidRDefault="00012CA1" w:rsidP="00012CA1">
      <w:pPr>
        <w:adjustRightInd w:val="0"/>
        <w:spacing w:line="600" w:lineRule="exact"/>
        <w:ind w:firstLineChars="200" w:firstLine="640"/>
        <w:jc w:val="center"/>
        <w:rPr>
          <w:rFonts w:ascii="Times New Roman"/>
          <w:szCs w:val="32"/>
        </w:rPr>
      </w:pPr>
    </w:p>
    <w:p w:rsidR="00012CA1" w:rsidRDefault="00012CA1" w:rsidP="00012CA1">
      <w:pPr>
        <w:adjustRightInd w:val="0"/>
        <w:spacing w:line="600" w:lineRule="exact"/>
        <w:ind w:firstLineChars="200" w:firstLine="640"/>
        <w:rPr>
          <w:rFonts w:ascii="Times New Roman"/>
          <w:szCs w:val="32"/>
        </w:rPr>
      </w:pPr>
      <w:r>
        <w:rPr>
          <w:rFonts w:ascii="Times New Roman"/>
          <w:szCs w:val="32"/>
        </w:rPr>
        <w:t>本次公布的畜禽遗传资源目录，</w:t>
      </w:r>
      <w:r>
        <w:rPr>
          <w:rFonts w:ascii="Times New Roman" w:hint="eastAsia"/>
          <w:szCs w:val="32"/>
        </w:rPr>
        <w:t>所列种为家养畜禽并包括</w:t>
      </w:r>
      <w:r>
        <w:rPr>
          <w:rFonts w:ascii="Times New Roman"/>
          <w:szCs w:val="32"/>
        </w:rPr>
        <w:t>其杂交后代。</w:t>
      </w:r>
    </w:p>
    <w:p w:rsidR="00012CA1" w:rsidRDefault="00012CA1" w:rsidP="00012CA1">
      <w:pPr>
        <w:adjustRightInd w:val="0"/>
        <w:spacing w:line="600" w:lineRule="exact"/>
        <w:ind w:firstLineChars="200" w:firstLine="640"/>
        <w:rPr>
          <w:rFonts w:ascii="Times New Roman" w:eastAsia="黑体"/>
          <w:szCs w:val="32"/>
        </w:rPr>
      </w:pPr>
      <w:r>
        <w:rPr>
          <w:rFonts w:ascii="Times New Roman" w:eastAsia="黑体"/>
          <w:szCs w:val="32"/>
        </w:rPr>
        <w:t>一、</w:t>
      </w:r>
      <w:r>
        <w:rPr>
          <w:rFonts w:ascii="Times New Roman" w:eastAsia="黑体" w:hint="eastAsia"/>
          <w:szCs w:val="32"/>
        </w:rPr>
        <w:t>传统畜禽</w:t>
      </w:r>
    </w:p>
    <w:p w:rsidR="00012CA1" w:rsidRPr="006559A2" w:rsidRDefault="00012CA1" w:rsidP="00012CA1">
      <w:pPr>
        <w:adjustRightInd w:val="0"/>
        <w:spacing w:line="600" w:lineRule="exact"/>
        <w:ind w:firstLineChars="200" w:firstLine="643"/>
        <w:rPr>
          <w:rFonts w:ascii="楷体_GB2312" w:eastAsia="楷体_GB2312"/>
          <w:b/>
          <w:szCs w:val="32"/>
        </w:rPr>
      </w:pPr>
      <w:r w:rsidRPr="006559A2">
        <w:rPr>
          <w:rFonts w:ascii="楷体_GB2312" w:eastAsia="楷体_GB2312" w:hint="eastAsia"/>
          <w:b/>
          <w:szCs w:val="32"/>
        </w:rPr>
        <w:t>（一）猪</w:t>
      </w:r>
    </w:p>
    <w:p w:rsidR="00012CA1" w:rsidRDefault="00012CA1" w:rsidP="00012CA1">
      <w:pPr>
        <w:adjustRightInd w:val="0"/>
        <w:spacing w:line="600" w:lineRule="exact"/>
        <w:ind w:firstLineChars="200" w:firstLine="640"/>
        <w:rPr>
          <w:rFonts w:ascii="Times New Roman"/>
          <w:szCs w:val="32"/>
        </w:rPr>
      </w:pPr>
      <w:r>
        <w:rPr>
          <w:rFonts w:ascii="Times New Roman"/>
          <w:szCs w:val="32"/>
        </w:rPr>
        <w:t>地方品种，培育品种（含家猪与野猪杂交后代）及配套系，引入品种及配套系。</w:t>
      </w:r>
    </w:p>
    <w:p w:rsidR="00012CA1" w:rsidRPr="006559A2" w:rsidRDefault="00012CA1" w:rsidP="00012CA1">
      <w:pPr>
        <w:adjustRightInd w:val="0"/>
        <w:spacing w:line="600" w:lineRule="exact"/>
        <w:ind w:firstLineChars="200" w:firstLine="643"/>
        <w:rPr>
          <w:rFonts w:ascii="楷体_GB2312" w:eastAsia="楷体_GB2312"/>
          <w:b/>
          <w:szCs w:val="32"/>
        </w:rPr>
      </w:pPr>
      <w:r w:rsidRPr="006559A2">
        <w:rPr>
          <w:rFonts w:ascii="楷体_GB2312" w:eastAsia="楷体_GB2312" w:hint="eastAsia"/>
          <w:b/>
          <w:szCs w:val="32"/>
        </w:rPr>
        <w:t>（二）</w:t>
      </w:r>
      <w:r w:rsidRPr="006559A2">
        <w:rPr>
          <w:rFonts w:ascii="楷体_GB2312" w:eastAsia="楷体_GB2312"/>
          <w:b/>
          <w:szCs w:val="32"/>
        </w:rPr>
        <w:t>普通牛、瘤牛、水牛、牦牛、大额牛</w:t>
      </w:r>
    </w:p>
    <w:p w:rsidR="00012CA1" w:rsidRDefault="00012CA1" w:rsidP="00012CA1">
      <w:pPr>
        <w:adjustRightInd w:val="0"/>
        <w:spacing w:line="600" w:lineRule="exact"/>
        <w:ind w:firstLineChars="200" w:firstLine="640"/>
        <w:rPr>
          <w:rFonts w:ascii="Times New Roman"/>
          <w:szCs w:val="32"/>
        </w:rPr>
      </w:pPr>
      <w:r>
        <w:rPr>
          <w:rFonts w:ascii="Times New Roman"/>
          <w:szCs w:val="32"/>
        </w:rPr>
        <w:t>地方品种，培育品种及配套系，引入品种及配套系。</w:t>
      </w:r>
    </w:p>
    <w:p w:rsidR="00012CA1" w:rsidRPr="006559A2" w:rsidRDefault="00012CA1" w:rsidP="00012CA1">
      <w:pPr>
        <w:adjustRightInd w:val="0"/>
        <w:spacing w:line="600" w:lineRule="exact"/>
        <w:ind w:firstLineChars="200" w:firstLine="643"/>
        <w:rPr>
          <w:rFonts w:ascii="楷体_GB2312" w:eastAsia="楷体_GB2312"/>
          <w:b/>
          <w:szCs w:val="32"/>
        </w:rPr>
      </w:pPr>
      <w:r w:rsidRPr="006559A2">
        <w:rPr>
          <w:rFonts w:ascii="楷体_GB2312" w:eastAsia="楷体_GB2312" w:hint="eastAsia"/>
          <w:b/>
          <w:szCs w:val="32"/>
        </w:rPr>
        <w:t>（三）</w:t>
      </w:r>
      <w:r w:rsidRPr="006559A2">
        <w:rPr>
          <w:rFonts w:ascii="楷体_GB2312" w:eastAsia="楷体_GB2312"/>
          <w:b/>
          <w:szCs w:val="32"/>
        </w:rPr>
        <w:t>绵羊、山羊</w:t>
      </w:r>
    </w:p>
    <w:p w:rsidR="00012CA1" w:rsidRDefault="00012CA1" w:rsidP="00012CA1">
      <w:pPr>
        <w:adjustRightInd w:val="0"/>
        <w:spacing w:line="600" w:lineRule="exact"/>
        <w:ind w:firstLineChars="200" w:firstLine="640"/>
        <w:rPr>
          <w:rFonts w:ascii="Times New Roman"/>
          <w:szCs w:val="32"/>
        </w:rPr>
      </w:pPr>
      <w:r>
        <w:rPr>
          <w:rFonts w:ascii="Times New Roman"/>
          <w:szCs w:val="32"/>
        </w:rPr>
        <w:t>地方品种，培育品种及配套系，引入品种及配套系。</w:t>
      </w:r>
    </w:p>
    <w:p w:rsidR="00012CA1" w:rsidRPr="006559A2" w:rsidRDefault="00012CA1" w:rsidP="00012CA1">
      <w:pPr>
        <w:adjustRightInd w:val="0"/>
        <w:spacing w:line="600" w:lineRule="exact"/>
        <w:ind w:firstLineChars="200" w:firstLine="643"/>
        <w:rPr>
          <w:rFonts w:ascii="楷体_GB2312" w:eastAsia="楷体_GB2312"/>
          <w:b/>
          <w:szCs w:val="32"/>
        </w:rPr>
      </w:pPr>
      <w:r w:rsidRPr="006559A2">
        <w:rPr>
          <w:rFonts w:ascii="楷体_GB2312" w:eastAsia="楷体_GB2312" w:hint="eastAsia"/>
          <w:b/>
          <w:szCs w:val="32"/>
        </w:rPr>
        <w:t>（四）</w:t>
      </w:r>
      <w:r w:rsidRPr="006559A2">
        <w:rPr>
          <w:rFonts w:ascii="楷体_GB2312" w:eastAsia="楷体_GB2312"/>
          <w:b/>
          <w:szCs w:val="32"/>
        </w:rPr>
        <w:t>马</w:t>
      </w:r>
    </w:p>
    <w:p w:rsidR="00012CA1" w:rsidRDefault="00012CA1" w:rsidP="00012CA1">
      <w:pPr>
        <w:adjustRightInd w:val="0"/>
        <w:spacing w:line="600" w:lineRule="exact"/>
        <w:ind w:firstLineChars="200" w:firstLine="640"/>
        <w:rPr>
          <w:rFonts w:ascii="Times New Roman"/>
          <w:szCs w:val="32"/>
        </w:rPr>
      </w:pPr>
      <w:r>
        <w:rPr>
          <w:rFonts w:ascii="Times New Roman"/>
          <w:szCs w:val="32"/>
        </w:rPr>
        <w:t>地方品种，培育品种，引入品种。</w:t>
      </w:r>
    </w:p>
    <w:p w:rsidR="00012CA1" w:rsidRPr="006559A2" w:rsidRDefault="00012CA1" w:rsidP="00012CA1">
      <w:pPr>
        <w:adjustRightInd w:val="0"/>
        <w:spacing w:line="600" w:lineRule="exact"/>
        <w:ind w:firstLineChars="200" w:firstLine="643"/>
        <w:rPr>
          <w:rFonts w:ascii="楷体_GB2312" w:eastAsia="楷体_GB2312"/>
          <w:b/>
          <w:szCs w:val="32"/>
        </w:rPr>
      </w:pPr>
      <w:r w:rsidRPr="006559A2">
        <w:rPr>
          <w:rFonts w:ascii="楷体_GB2312" w:eastAsia="楷体_GB2312" w:hint="eastAsia"/>
          <w:b/>
          <w:szCs w:val="32"/>
        </w:rPr>
        <w:t>（五）</w:t>
      </w:r>
      <w:r w:rsidRPr="006559A2">
        <w:rPr>
          <w:rFonts w:ascii="楷体_GB2312" w:eastAsia="楷体_GB2312"/>
          <w:b/>
          <w:szCs w:val="32"/>
        </w:rPr>
        <w:t>驴</w:t>
      </w:r>
    </w:p>
    <w:p w:rsidR="00012CA1" w:rsidRDefault="00012CA1" w:rsidP="00012CA1">
      <w:pPr>
        <w:adjustRightInd w:val="0"/>
        <w:spacing w:line="600" w:lineRule="exact"/>
        <w:ind w:firstLineChars="200" w:firstLine="640"/>
        <w:rPr>
          <w:rFonts w:ascii="Times New Roman"/>
          <w:szCs w:val="32"/>
        </w:rPr>
      </w:pPr>
      <w:r>
        <w:rPr>
          <w:rFonts w:ascii="Times New Roman"/>
          <w:szCs w:val="32"/>
        </w:rPr>
        <w:t>地方品种，培育品种，引入品种。</w:t>
      </w:r>
    </w:p>
    <w:p w:rsidR="00012CA1" w:rsidRPr="006559A2" w:rsidRDefault="00012CA1" w:rsidP="00012CA1">
      <w:pPr>
        <w:adjustRightInd w:val="0"/>
        <w:spacing w:line="600" w:lineRule="exact"/>
        <w:ind w:firstLineChars="200" w:firstLine="643"/>
        <w:rPr>
          <w:rFonts w:ascii="楷体_GB2312" w:eastAsia="楷体_GB2312"/>
          <w:b/>
          <w:szCs w:val="32"/>
        </w:rPr>
      </w:pPr>
      <w:r w:rsidRPr="006559A2">
        <w:rPr>
          <w:rFonts w:ascii="楷体_GB2312" w:eastAsia="楷体_GB2312" w:hint="eastAsia"/>
          <w:b/>
          <w:szCs w:val="32"/>
        </w:rPr>
        <w:t>（六）</w:t>
      </w:r>
      <w:r w:rsidRPr="006559A2">
        <w:rPr>
          <w:rFonts w:ascii="楷体_GB2312" w:eastAsia="楷体_GB2312"/>
          <w:b/>
          <w:szCs w:val="32"/>
        </w:rPr>
        <w:t>骆驼</w:t>
      </w:r>
    </w:p>
    <w:p w:rsidR="00012CA1" w:rsidRDefault="00012CA1" w:rsidP="00012CA1">
      <w:pPr>
        <w:adjustRightInd w:val="0"/>
        <w:spacing w:line="600" w:lineRule="exact"/>
        <w:ind w:firstLineChars="200" w:firstLine="640"/>
        <w:rPr>
          <w:rFonts w:ascii="Times New Roman"/>
          <w:szCs w:val="32"/>
        </w:rPr>
      </w:pPr>
      <w:r>
        <w:rPr>
          <w:rFonts w:ascii="Times New Roman"/>
          <w:szCs w:val="32"/>
        </w:rPr>
        <w:t>地方品种，培育品种，引入品种。</w:t>
      </w:r>
    </w:p>
    <w:p w:rsidR="00012CA1" w:rsidRPr="006559A2" w:rsidRDefault="00012CA1" w:rsidP="00012CA1">
      <w:pPr>
        <w:adjustRightInd w:val="0"/>
        <w:spacing w:line="600" w:lineRule="exact"/>
        <w:ind w:firstLineChars="200" w:firstLine="643"/>
        <w:rPr>
          <w:rFonts w:ascii="楷体_GB2312" w:eastAsia="楷体_GB2312"/>
          <w:b/>
          <w:szCs w:val="32"/>
        </w:rPr>
      </w:pPr>
      <w:r w:rsidRPr="006559A2">
        <w:rPr>
          <w:rFonts w:ascii="楷体_GB2312" w:eastAsia="楷体_GB2312" w:hint="eastAsia"/>
          <w:b/>
          <w:szCs w:val="32"/>
        </w:rPr>
        <w:t>（七）</w:t>
      </w:r>
      <w:r w:rsidRPr="006559A2">
        <w:rPr>
          <w:rFonts w:ascii="楷体_GB2312" w:eastAsia="楷体_GB2312"/>
          <w:b/>
          <w:szCs w:val="32"/>
        </w:rPr>
        <w:t>兔</w:t>
      </w:r>
    </w:p>
    <w:p w:rsidR="00012CA1" w:rsidRDefault="00012CA1" w:rsidP="00012CA1">
      <w:pPr>
        <w:adjustRightInd w:val="0"/>
        <w:spacing w:line="600" w:lineRule="exact"/>
        <w:ind w:firstLineChars="200" w:firstLine="640"/>
        <w:rPr>
          <w:rFonts w:ascii="Times New Roman"/>
          <w:szCs w:val="32"/>
        </w:rPr>
      </w:pPr>
      <w:r>
        <w:rPr>
          <w:rFonts w:ascii="Times New Roman"/>
          <w:szCs w:val="32"/>
        </w:rPr>
        <w:t>地方品种，培育品种及配套系，引入品种及配套系。</w:t>
      </w:r>
    </w:p>
    <w:p w:rsidR="00012CA1" w:rsidRPr="006559A2" w:rsidRDefault="00012CA1" w:rsidP="00012CA1">
      <w:pPr>
        <w:adjustRightInd w:val="0"/>
        <w:spacing w:line="600" w:lineRule="exact"/>
        <w:ind w:firstLineChars="200" w:firstLine="643"/>
        <w:rPr>
          <w:rFonts w:ascii="楷体_GB2312" w:eastAsia="楷体_GB2312"/>
          <w:b/>
          <w:szCs w:val="32"/>
        </w:rPr>
      </w:pPr>
      <w:r w:rsidRPr="006559A2">
        <w:rPr>
          <w:rFonts w:ascii="楷体_GB2312" w:eastAsia="楷体_GB2312" w:hint="eastAsia"/>
          <w:b/>
          <w:szCs w:val="32"/>
        </w:rPr>
        <w:lastRenderedPageBreak/>
        <w:t>（八）</w:t>
      </w:r>
      <w:r w:rsidRPr="006559A2">
        <w:rPr>
          <w:rFonts w:ascii="楷体_GB2312" w:eastAsia="楷体_GB2312"/>
          <w:b/>
          <w:szCs w:val="32"/>
        </w:rPr>
        <w:t>家禽</w:t>
      </w:r>
    </w:p>
    <w:p w:rsidR="00012CA1" w:rsidRPr="007938D0" w:rsidRDefault="00012CA1" w:rsidP="00012CA1">
      <w:pPr>
        <w:adjustRightInd w:val="0"/>
        <w:spacing w:line="600" w:lineRule="exact"/>
        <w:ind w:firstLineChars="200" w:firstLine="643"/>
        <w:rPr>
          <w:rFonts w:ascii="Times New Roman"/>
          <w:b/>
          <w:szCs w:val="32"/>
        </w:rPr>
      </w:pPr>
      <w:r w:rsidRPr="007938D0">
        <w:rPr>
          <w:rFonts w:hAnsi="仿宋_GB2312" w:cs="仿宋_GB2312" w:hint="eastAsia"/>
          <w:b/>
          <w:szCs w:val="32"/>
        </w:rPr>
        <w:t>鸡、鸭、鹅、火鸡</w:t>
      </w:r>
      <w:r w:rsidRPr="007938D0">
        <w:rPr>
          <w:rFonts w:hAnsi="仿宋_GB2312" w:cs="仿宋_GB2312"/>
          <w:b/>
          <w:szCs w:val="32"/>
        </w:rPr>
        <w:t>、</w:t>
      </w:r>
      <w:r w:rsidRPr="007938D0">
        <w:rPr>
          <w:rFonts w:hAnsi="仿宋_GB2312" w:cs="仿宋_GB2312" w:hint="eastAsia"/>
          <w:b/>
          <w:szCs w:val="32"/>
        </w:rPr>
        <w:t>鸽、鹌鹑</w:t>
      </w:r>
    </w:p>
    <w:p w:rsidR="00012CA1" w:rsidRDefault="00012CA1" w:rsidP="00012CA1">
      <w:pPr>
        <w:adjustRightInd w:val="0"/>
        <w:spacing w:line="600" w:lineRule="exact"/>
        <w:ind w:firstLineChars="200" w:firstLine="640"/>
        <w:rPr>
          <w:rFonts w:ascii="Times New Roman"/>
          <w:szCs w:val="32"/>
        </w:rPr>
      </w:pPr>
      <w:r>
        <w:rPr>
          <w:rFonts w:ascii="Times New Roman"/>
          <w:szCs w:val="32"/>
        </w:rPr>
        <w:t>地方品种，培育品种及配套系，引入品种及配套系。</w:t>
      </w:r>
    </w:p>
    <w:p w:rsidR="00012CA1" w:rsidRDefault="00012CA1" w:rsidP="00012CA1">
      <w:pPr>
        <w:adjustRightInd w:val="0"/>
        <w:spacing w:line="600" w:lineRule="exact"/>
        <w:ind w:firstLineChars="200" w:firstLine="640"/>
        <w:rPr>
          <w:rFonts w:ascii="Times New Roman" w:eastAsia="黑体"/>
          <w:szCs w:val="32"/>
        </w:rPr>
      </w:pPr>
      <w:r>
        <w:rPr>
          <w:rFonts w:ascii="Times New Roman" w:eastAsia="黑体" w:hint="eastAsia"/>
          <w:szCs w:val="32"/>
        </w:rPr>
        <w:t>二</w:t>
      </w:r>
      <w:r>
        <w:rPr>
          <w:rFonts w:ascii="Times New Roman" w:eastAsia="黑体"/>
          <w:szCs w:val="32"/>
        </w:rPr>
        <w:t>、特种畜禽</w:t>
      </w:r>
    </w:p>
    <w:p w:rsidR="00012CA1" w:rsidRPr="006559A2" w:rsidRDefault="00012CA1" w:rsidP="00012CA1">
      <w:pPr>
        <w:adjustRightInd w:val="0"/>
        <w:spacing w:line="600" w:lineRule="exact"/>
        <w:ind w:firstLineChars="200" w:firstLine="643"/>
        <w:rPr>
          <w:rFonts w:ascii="楷体_GB2312" w:eastAsia="楷体_GB2312"/>
          <w:b/>
          <w:szCs w:val="32"/>
        </w:rPr>
      </w:pPr>
      <w:r w:rsidRPr="006559A2">
        <w:rPr>
          <w:rFonts w:ascii="楷体_GB2312" w:eastAsia="楷体_GB2312" w:hint="eastAsia"/>
          <w:b/>
          <w:szCs w:val="32"/>
        </w:rPr>
        <w:t>（一）</w:t>
      </w:r>
      <w:r w:rsidRPr="006559A2">
        <w:rPr>
          <w:rFonts w:ascii="楷体_GB2312" w:eastAsia="楷体_GB2312"/>
          <w:b/>
          <w:szCs w:val="32"/>
        </w:rPr>
        <w:t>梅花鹿</w:t>
      </w:r>
    </w:p>
    <w:p w:rsidR="00012CA1" w:rsidRDefault="00012CA1" w:rsidP="00012CA1">
      <w:pPr>
        <w:adjustRightInd w:val="0"/>
        <w:spacing w:line="600" w:lineRule="exact"/>
        <w:ind w:firstLineChars="200" w:firstLine="640"/>
        <w:rPr>
          <w:rFonts w:ascii="Times New Roman"/>
          <w:szCs w:val="32"/>
        </w:rPr>
      </w:pPr>
      <w:r>
        <w:rPr>
          <w:rFonts w:ascii="Times New Roman"/>
          <w:szCs w:val="32"/>
        </w:rPr>
        <w:t>地方品种，培育品种，引入品种。</w:t>
      </w:r>
    </w:p>
    <w:p w:rsidR="00012CA1" w:rsidRPr="006559A2" w:rsidRDefault="00012CA1" w:rsidP="00012CA1">
      <w:pPr>
        <w:adjustRightInd w:val="0"/>
        <w:spacing w:line="600" w:lineRule="exact"/>
        <w:ind w:firstLineChars="200" w:firstLine="643"/>
        <w:rPr>
          <w:rFonts w:ascii="楷体_GB2312" w:eastAsia="楷体_GB2312"/>
          <w:b/>
          <w:szCs w:val="32"/>
        </w:rPr>
      </w:pPr>
      <w:r w:rsidRPr="006559A2">
        <w:rPr>
          <w:rFonts w:ascii="楷体_GB2312" w:eastAsia="楷体_GB2312" w:hint="eastAsia"/>
          <w:b/>
          <w:szCs w:val="32"/>
        </w:rPr>
        <w:t>（二）</w:t>
      </w:r>
      <w:r w:rsidRPr="006559A2">
        <w:rPr>
          <w:rFonts w:ascii="楷体_GB2312" w:eastAsia="楷体_GB2312"/>
          <w:b/>
          <w:szCs w:val="32"/>
        </w:rPr>
        <w:t>马鹿</w:t>
      </w:r>
    </w:p>
    <w:p w:rsidR="00012CA1" w:rsidRDefault="00012CA1" w:rsidP="00012CA1">
      <w:pPr>
        <w:adjustRightInd w:val="0"/>
        <w:spacing w:line="600" w:lineRule="exact"/>
        <w:ind w:firstLineChars="200" w:firstLine="640"/>
        <w:rPr>
          <w:rFonts w:ascii="Times New Roman"/>
          <w:szCs w:val="32"/>
        </w:rPr>
      </w:pPr>
      <w:r>
        <w:rPr>
          <w:rFonts w:ascii="Times New Roman"/>
          <w:szCs w:val="32"/>
        </w:rPr>
        <w:t>地方品种，培育品种，引入品种。</w:t>
      </w:r>
    </w:p>
    <w:p w:rsidR="00012CA1" w:rsidRPr="006559A2" w:rsidRDefault="00012CA1" w:rsidP="00012CA1">
      <w:pPr>
        <w:adjustRightInd w:val="0"/>
        <w:spacing w:line="600" w:lineRule="exact"/>
        <w:ind w:firstLineChars="200" w:firstLine="643"/>
        <w:rPr>
          <w:rFonts w:ascii="楷体_GB2312" w:eastAsia="楷体_GB2312"/>
          <w:b/>
          <w:szCs w:val="32"/>
        </w:rPr>
      </w:pPr>
      <w:r w:rsidRPr="006559A2">
        <w:rPr>
          <w:rFonts w:ascii="楷体_GB2312" w:eastAsia="楷体_GB2312" w:hint="eastAsia"/>
          <w:b/>
          <w:szCs w:val="32"/>
        </w:rPr>
        <w:t>（三）驯鹿</w:t>
      </w:r>
    </w:p>
    <w:p w:rsidR="00012CA1" w:rsidRDefault="00012CA1" w:rsidP="00012CA1">
      <w:pPr>
        <w:adjustRightInd w:val="0"/>
        <w:spacing w:line="600" w:lineRule="exact"/>
        <w:ind w:firstLineChars="200" w:firstLine="640"/>
        <w:rPr>
          <w:rFonts w:ascii="Times New Roman"/>
          <w:szCs w:val="32"/>
        </w:rPr>
      </w:pPr>
      <w:r>
        <w:rPr>
          <w:rFonts w:ascii="Times New Roman"/>
          <w:szCs w:val="32"/>
        </w:rPr>
        <w:t>地方品种，培育品种，引入品种。</w:t>
      </w:r>
    </w:p>
    <w:p w:rsidR="00012CA1" w:rsidRPr="006559A2" w:rsidRDefault="00012CA1" w:rsidP="00012CA1">
      <w:pPr>
        <w:adjustRightInd w:val="0"/>
        <w:spacing w:line="600" w:lineRule="exact"/>
        <w:ind w:firstLineChars="200" w:firstLine="643"/>
        <w:rPr>
          <w:rFonts w:ascii="楷体_GB2312" w:eastAsia="楷体_GB2312"/>
          <w:b/>
          <w:szCs w:val="32"/>
        </w:rPr>
      </w:pPr>
      <w:r w:rsidRPr="006559A2">
        <w:rPr>
          <w:rFonts w:ascii="楷体_GB2312" w:eastAsia="楷体_GB2312" w:hint="eastAsia"/>
          <w:b/>
          <w:szCs w:val="32"/>
        </w:rPr>
        <w:t>（四）羊驼</w:t>
      </w:r>
    </w:p>
    <w:p w:rsidR="00012CA1" w:rsidRDefault="00012CA1" w:rsidP="00012CA1">
      <w:pPr>
        <w:adjustRightInd w:val="0"/>
        <w:spacing w:line="600" w:lineRule="exact"/>
        <w:ind w:firstLineChars="200" w:firstLine="640"/>
        <w:rPr>
          <w:rFonts w:ascii="Times New Roman"/>
          <w:szCs w:val="32"/>
        </w:rPr>
      </w:pPr>
      <w:r>
        <w:rPr>
          <w:rFonts w:ascii="Times New Roman"/>
          <w:szCs w:val="32"/>
        </w:rPr>
        <w:t>培育品种，引入品种。</w:t>
      </w:r>
    </w:p>
    <w:p w:rsidR="00012CA1" w:rsidRPr="006559A2" w:rsidRDefault="00012CA1" w:rsidP="00012CA1">
      <w:pPr>
        <w:adjustRightInd w:val="0"/>
        <w:spacing w:line="600" w:lineRule="exact"/>
        <w:ind w:firstLineChars="200" w:firstLine="643"/>
        <w:rPr>
          <w:rFonts w:ascii="楷体_GB2312" w:eastAsia="楷体_GB2312"/>
          <w:b/>
          <w:szCs w:val="32"/>
        </w:rPr>
      </w:pPr>
      <w:r w:rsidRPr="006559A2">
        <w:rPr>
          <w:rFonts w:ascii="楷体_GB2312" w:eastAsia="楷体_GB2312" w:hint="eastAsia"/>
          <w:b/>
          <w:szCs w:val="32"/>
        </w:rPr>
        <w:t>（五）珍珠鸡</w:t>
      </w:r>
    </w:p>
    <w:p w:rsidR="00012CA1" w:rsidRDefault="00012CA1" w:rsidP="00012CA1">
      <w:pPr>
        <w:adjustRightInd w:val="0"/>
        <w:spacing w:line="600" w:lineRule="exact"/>
        <w:ind w:firstLineChars="200" w:firstLine="640"/>
        <w:rPr>
          <w:rFonts w:ascii="Times New Roman"/>
          <w:szCs w:val="32"/>
        </w:rPr>
      </w:pPr>
      <w:r>
        <w:rPr>
          <w:rFonts w:ascii="Times New Roman"/>
          <w:szCs w:val="32"/>
        </w:rPr>
        <w:t>培育品种，引入品种。</w:t>
      </w:r>
    </w:p>
    <w:p w:rsidR="00012CA1" w:rsidRPr="006559A2" w:rsidRDefault="00012CA1" w:rsidP="00012CA1">
      <w:pPr>
        <w:adjustRightInd w:val="0"/>
        <w:spacing w:line="600" w:lineRule="exact"/>
        <w:ind w:firstLineChars="200" w:firstLine="643"/>
        <w:rPr>
          <w:rFonts w:ascii="楷体_GB2312" w:eastAsia="楷体_GB2312"/>
          <w:b/>
          <w:szCs w:val="32"/>
        </w:rPr>
      </w:pPr>
      <w:r w:rsidRPr="006559A2">
        <w:rPr>
          <w:rFonts w:ascii="楷体_GB2312" w:eastAsia="楷体_GB2312" w:hint="eastAsia"/>
          <w:b/>
          <w:szCs w:val="32"/>
        </w:rPr>
        <w:t>（六）雉鸡</w:t>
      </w:r>
    </w:p>
    <w:p w:rsidR="00012CA1" w:rsidRDefault="00012CA1" w:rsidP="00012CA1">
      <w:pPr>
        <w:adjustRightInd w:val="0"/>
        <w:spacing w:line="600" w:lineRule="exact"/>
        <w:ind w:firstLineChars="200" w:firstLine="640"/>
        <w:rPr>
          <w:rFonts w:ascii="Times New Roman"/>
          <w:szCs w:val="32"/>
        </w:rPr>
      </w:pPr>
      <w:r>
        <w:rPr>
          <w:rFonts w:ascii="Times New Roman"/>
          <w:szCs w:val="32"/>
        </w:rPr>
        <w:t>地方品种，培育品种，引入品种。</w:t>
      </w:r>
    </w:p>
    <w:p w:rsidR="00012CA1" w:rsidRPr="006559A2" w:rsidRDefault="00012CA1" w:rsidP="00012CA1">
      <w:pPr>
        <w:adjustRightInd w:val="0"/>
        <w:spacing w:line="600" w:lineRule="exact"/>
        <w:ind w:firstLineChars="200" w:firstLine="643"/>
        <w:rPr>
          <w:rFonts w:ascii="楷体_GB2312" w:eastAsia="楷体_GB2312"/>
          <w:b/>
          <w:szCs w:val="32"/>
        </w:rPr>
      </w:pPr>
      <w:r w:rsidRPr="006559A2">
        <w:rPr>
          <w:rFonts w:ascii="楷体_GB2312" w:eastAsia="楷体_GB2312" w:hint="eastAsia"/>
          <w:b/>
          <w:szCs w:val="32"/>
        </w:rPr>
        <w:t>（七）鹧鸪</w:t>
      </w:r>
    </w:p>
    <w:p w:rsidR="00012CA1" w:rsidRDefault="00012CA1" w:rsidP="00012CA1">
      <w:pPr>
        <w:adjustRightInd w:val="0"/>
        <w:spacing w:line="600" w:lineRule="exact"/>
        <w:ind w:firstLineChars="200" w:firstLine="640"/>
        <w:rPr>
          <w:rFonts w:ascii="Times New Roman"/>
          <w:szCs w:val="32"/>
        </w:rPr>
      </w:pPr>
      <w:r>
        <w:rPr>
          <w:rFonts w:ascii="Times New Roman"/>
          <w:szCs w:val="32"/>
        </w:rPr>
        <w:t>培育品种，引入品种。</w:t>
      </w:r>
    </w:p>
    <w:p w:rsidR="00012CA1" w:rsidRPr="006559A2" w:rsidRDefault="00012CA1" w:rsidP="00012CA1">
      <w:pPr>
        <w:adjustRightInd w:val="0"/>
        <w:spacing w:line="600" w:lineRule="exact"/>
        <w:ind w:firstLineChars="200" w:firstLine="643"/>
        <w:rPr>
          <w:rFonts w:ascii="楷体_GB2312" w:eastAsia="楷体_GB2312"/>
          <w:b/>
          <w:szCs w:val="32"/>
        </w:rPr>
      </w:pPr>
      <w:r w:rsidRPr="006559A2">
        <w:rPr>
          <w:rFonts w:ascii="楷体_GB2312" w:eastAsia="楷体_GB2312" w:hint="eastAsia"/>
          <w:b/>
          <w:szCs w:val="32"/>
        </w:rPr>
        <w:t>（八）绿头鸭</w:t>
      </w:r>
    </w:p>
    <w:p w:rsidR="00012CA1" w:rsidRDefault="00012CA1" w:rsidP="00012CA1">
      <w:pPr>
        <w:adjustRightInd w:val="0"/>
        <w:spacing w:line="600" w:lineRule="exact"/>
        <w:ind w:firstLineChars="200" w:firstLine="640"/>
        <w:rPr>
          <w:rFonts w:ascii="Times New Roman"/>
          <w:szCs w:val="32"/>
        </w:rPr>
      </w:pPr>
      <w:r>
        <w:rPr>
          <w:rFonts w:ascii="Times New Roman"/>
          <w:szCs w:val="32"/>
        </w:rPr>
        <w:t>培育品种，引入品种。</w:t>
      </w:r>
    </w:p>
    <w:p w:rsidR="00012CA1" w:rsidRPr="006559A2" w:rsidRDefault="00012CA1" w:rsidP="00012CA1">
      <w:pPr>
        <w:adjustRightInd w:val="0"/>
        <w:spacing w:line="600" w:lineRule="exact"/>
        <w:ind w:firstLineChars="200" w:firstLine="643"/>
        <w:rPr>
          <w:rFonts w:ascii="楷体_GB2312" w:eastAsia="楷体_GB2312"/>
          <w:b/>
          <w:szCs w:val="32"/>
        </w:rPr>
      </w:pPr>
      <w:r w:rsidRPr="006559A2">
        <w:rPr>
          <w:rFonts w:ascii="楷体_GB2312" w:eastAsia="楷体_GB2312" w:hint="eastAsia"/>
          <w:b/>
          <w:szCs w:val="32"/>
        </w:rPr>
        <w:t>（九）鸵鸟</w:t>
      </w:r>
    </w:p>
    <w:p w:rsidR="00012CA1" w:rsidRDefault="00012CA1" w:rsidP="00012CA1">
      <w:pPr>
        <w:adjustRightInd w:val="0"/>
        <w:spacing w:line="600" w:lineRule="exact"/>
        <w:ind w:firstLineChars="200" w:firstLine="640"/>
        <w:rPr>
          <w:rFonts w:ascii="Times New Roman"/>
          <w:szCs w:val="32"/>
        </w:rPr>
      </w:pPr>
      <w:r>
        <w:rPr>
          <w:rFonts w:ascii="Times New Roman" w:hint="eastAsia"/>
          <w:szCs w:val="32"/>
        </w:rPr>
        <w:t>培育品种，</w:t>
      </w:r>
      <w:r>
        <w:rPr>
          <w:rFonts w:ascii="Times New Roman"/>
          <w:szCs w:val="32"/>
        </w:rPr>
        <w:t>引入品种。</w:t>
      </w:r>
    </w:p>
    <w:p w:rsidR="00012CA1" w:rsidRPr="006559A2" w:rsidRDefault="00012CA1" w:rsidP="00012CA1">
      <w:pPr>
        <w:adjustRightInd w:val="0"/>
        <w:spacing w:line="600" w:lineRule="exact"/>
        <w:ind w:firstLineChars="200" w:firstLine="643"/>
        <w:rPr>
          <w:rFonts w:ascii="楷体_GB2312" w:eastAsia="楷体_GB2312"/>
          <w:b/>
          <w:szCs w:val="32"/>
        </w:rPr>
      </w:pPr>
      <w:r w:rsidRPr="006559A2">
        <w:rPr>
          <w:rFonts w:ascii="楷体_GB2312" w:eastAsia="楷体_GB2312" w:hint="eastAsia"/>
          <w:b/>
          <w:szCs w:val="32"/>
        </w:rPr>
        <w:t>（十）水貂（非食用）</w:t>
      </w:r>
    </w:p>
    <w:p w:rsidR="00012CA1" w:rsidRDefault="00012CA1" w:rsidP="00012CA1">
      <w:pPr>
        <w:autoSpaceDE w:val="0"/>
        <w:autoSpaceDN w:val="0"/>
        <w:adjustRightInd w:val="0"/>
        <w:spacing w:line="600" w:lineRule="exact"/>
        <w:ind w:firstLineChars="200" w:firstLine="640"/>
        <w:rPr>
          <w:rFonts w:ascii="Times New Roman"/>
          <w:kern w:val="0"/>
          <w:szCs w:val="32"/>
          <w:lang w:val="de-DE"/>
        </w:rPr>
      </w:pPr>
      <w:r>
        <w:rPr>
          <w:rFonts w:ascii="Times New Roman"/>
          <w:szCs w:val="32"/>
        </w:rPr>
        <w:lastRenderedPageBreak/>
        <w:t>培育品种</w:t>
      </w:r>
      <w:r>
        <w:rPr>
          <w:rFonts w:ascii="Times New Roman"/>
          <w:szCs w:val="32"/>
          <w:lang w:val="de-DE"/>
        </w:rPr>
        <w:t>，</w:t>
      </w:r>
      <w:r>
        <w:rPr>
          <w:rFonts w:ascii="Times New Roman"/>
          <w:szCs w:val="32"/>
        </w:rPr>
        <w:t>引入品种。</w:t>
      </w:r>
    </w:p>
    <w:p w:rsidR="00012CA1" w:rsidRPr="006559A2" w:rsidRDefault="00012CA1" w:rsidP="00012CA1">
      <w:pPr>
        <w:adjustRightInd w:val="0"/>
        <w:spacing w:line="600" w:lineRule="exact"/>
        <w:ind w:firstLineChars="200" w:firstLine="643"/>
        <w:rPr>
          <w:rFonts w:ascii="楷体_GB2312" w:eastAsia="楷体_GB2312"/>
          <w:b/>
          <w:szCs w:val="32"/>
        </w:rPr>
      </w:pPr>
      <w:r w:rsidRPr="006559A2">
        <w:rPr>
          <w:rFonts w:ascii="楷体_GB2312" w:eastAsia="楷体_GB2312" w:hint="eastAsia"/>
          <w:b/>
          <w:szCs w:val="32"/>
        </w:rPr>
        <w:t>（十一）银狐（非食用）</w:t>
      </w:r>
    </w:p>
    <w:p w:rsidR="00012CA1" w:rsidRDefault="00012CA1" w:rsidP="00012CA1">
      <w:pPr>
        <w:adjustRightInd w:val="0"/>
        <w:spacing w:line="600" w:lineRule="exact"/>
        <w:ind w:firstLineChars="200" w:firstLine="640"/>
        <w:rPr>
          <w:rFonts w:ascii="Times New Roman"/>
          <w:b/>
          <w:szCs w:val="32"/>
          <w:lang w:val="de-DE"/>
        </w:rPr>
      </w:pPr>
      <w:r>
        <w:rPr>
          <w:rFonts w:ascii="Times New Roman"/>
          <w:szCs w:val="32"/>
        </w:rPr>
        <w:t>培育品种，引入品种。</w:t>
      </w:r>
    </w:p>
    <w:p w:rsidR="00012CA1" w:rsidRPr="006559A2" w:rsidRDefault="00012CA1" w:rsidP="00012CA1">
      <w:pPr>
        <w:adjustRightInd w:val="0"/>
        <w:spacing w:line="600" w:lineRule="exact"/>
        <w:ind w:firstLineChars="200" w:firstLine="643"/>
        <w:rPr>
          <w:rFonts w:ascii="楷体_GB2312" w:eastAsia="楷体_GB2312"/>
          <w:b/>
          <w:szCs w:val="32"/>
        </w:rPr>
      </w:pPr>
      <w:r w:rsidRPr="006559A2">
        <w:rPr>
          <w:rFonts w:ascii="楷体_GB2312" w:eastAsia="楷体_GB2312" w:hint="eastAsia"/>
          <w:b/>
          <w:szCs w:val="32"/>
        </w:rPr>
        <w:t>（十二）蓝狐（非食用）</w:t>
      </w:r>
    </w:p>
    <w:p w:rsidR="00012CA1" w:rsidRDefault="00012CA1" w:rsidP="00012CA1">
      <w:pPr>
        <w:adjustRightInd w:val="0"/>
        <w:spacing w:line="600" w:lineRule="exact"/>
        <w:ind w:firstLineChars="200" w:firstLine="640"/>
        <w:rPr>
          <w:rFonts w:ascii="Times New Roman"/>
          <w:b/>
          <w:szCs w:val="32"/>
          <w:lang w:val="de-DE"/>
        </w:rPr>
      </w:pPr>
      <w:r>
        <w:rPr>
          <w:rFonts w:ascii="Times New Roman"/>
          <w:szCs w:val="32"/>
        </w:rPr>
        <w:t>培育品种，引入品种。</w:t>
      </w:r>
    </w:p>
    <w:p w:rsidR="00012CA1" w:rsidRPr="006559A2" w:rsidRDefault="00012CA1" w:rsidP="00012CA1">
      <w:pPr>
        <w:adjustRightInd w:val="0"/>
        <w:spacing w:line="600" w:lineRule="exact"/>
        <w:ind w:firstLineChars="200" w:firstLine="643"/>
        <w:rPr>
          <w:rFonts w:ascii="楷体_GB2312" w:eastAsia="楷体_GB2312"/>
          <w:b/>
          <w:szCs w:val="32"/>
        </w:rPr>
      </w:pPr>
      <w:r w:rsidRPr="006559A2">
        <w:rPr>
          <w:rFonts w:ascii="楷体_GB2312" w:eastAsia="楷体_GB2312" w:hint="eastAsia"/>
          <w:b/>
          <w:szCs w:val="32"/>
        </w:rPr>
        <w:t>（十三）貉（非食用）</w:t>
      </w:r>
    </w:p>
    <w:p w:rsidR="00012CA1" w:rsidRDefault="00012CA1" w:rsidP="00012CA1">
      <w:pPr>
        <w:autoSpaceDE w:val="0"/>
        <w:autoSpaceDN w:val="0"/>
        <w:adjustRightInd w:val="0"/>
        <w:spacing w:line="600" w:lineRule="exact"/>
        <w:ind w:firstLineChars="200" w:firstLine="640"/>
      </w:pPr>
      <w:r>
        <w:rPr>
          <w:rFonts w:ascii="Times New Roman"/>
          <w:szCs w:val="32"/>
        </w:rPr>
        <w:t>地方品种，培育品种</w:t>
      </w:r>
      <w:r>
        <w:rPr>
          <w:rFonts w:ascii="Times New Roman" w:hint="eastAsia"/>
          <w:szCs w:val="32"/>
        </w:rPr>
        <w:t>，引入品种</w:t>
      </w:r>
      <w:r>
        <w:rPr>
          <w:rFonts w:ascii="Times New Roman"/>
          <w:szCs w:val="32"/>
        </w:rPr>
        <w:t>。</w:t>
      </w:r>
    </w:p>
    <w:p w:rsidR="005B0863" w:rsidRPr="00012CA1" w:rsidRDefault="005B0863" w:rsidP="00012CA1">
      <w:pPr>
        <w:spacing w:line="600" w:lineRule="exact"/>
        <w:rPr>
          <w:rFonts w:ascii="Times New Roman"/>
          <w:szCs w:val="28"/>
        </w:rPr>
      </w:pPr>
    </w:p>
    <w:sectPr w:rsidR="005B0863" w:rsidRPr="00012CA1" w:rsidSect="008B085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0863" w:rsidRDefault="005B0863" w:rsidP="00012CA1">
      <w:pPr>
        <w:spacing w:line="240" w:lineRule="auto"/>
      </w:pPr>
      <w:r>
        <w:separator/>
      </w:r>
    </w:p>
  </w:endnote>
  <w:endnote w:type="continuationSeparator" w:id="1">
    <w:p w:rsidR="005B0863" w:rsidRDefault="005B0863" w:rsidP="00012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464656"/>
      <w:docPartObj>
        <w:docPartGallery w:val="Page Numbers (Bottom of Page)"/>
        <w:docPartUnique/>
      </w:docPartObj>
    </w:sdtPr>
    <w:sdtEndPr/>
    <w:sdtContent>
      <w:p w:rsidR="00FA38B2" w:rsidRDefault="005B0863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2CA1" w:rsidRPr="00012CA1">
          <w:rPr>
            <w:noProof/>
            <w:lang w:val="zh-CN"/>
          </w:rPr>
          <w:t>3</w:t>
        </w:r>
        <w:r>
          <w:fldChar w:fldCharType="end"/>
        </w:r>
      </w:p>
    </w:sdtContent>
  </w:sdt>
  <w:p w:rsidR="00FA38B2" w:rsidRDefault="005B086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0863" w:rsidRDefault="005B0863" w:rsidP="00012CA1">
      <w:pPr>
        <w:spacing w:line="240" w:lineRule="auto"/>
      </w:pPr>
      <w:r>
        <w:separator/>
      </w:r>
    </w:p>
  </w:footnote>
  <w:footnote w:type="continuationSeparator" w:id="1">
    <w:p w:rsidR="005B0863" w:rsidRDefault="005B0863" w:rsidP="00012CA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2CA1"/>
    <w:rsid w:val="00012CA1"/>
    <w:rsid w:val="005B0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CA1"/>
    <w:pPr>
      <w:widowControl w:val="0"/>
      <w:spacing w:line="448" w:lineRule="auto"/>
      <w:jc w:val="both"/>
    </w:pPr>
    <w:rPr>
      <w:rFonts w:ascii="仿宋_GB2312" w:eastAsia="仿宋_GB2312" w:hAnsi="Calibri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12C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12C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2CA1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2CA1"/>
    <w:rPr>
      <w:sz w:val="18"/>
      <w:szCs w:val="18"/>
    </w:rPr>
  </w:style>
  <w:style w:type="character" w:customStyle="1" w:styleId="NormalCharacter">
    <w:name w:val="NormalCharacter"/>
    <w:qFormat/>
    <w:rsid w:val="00012CA1"/>
  </w:style>
  <w:style w:type="character" w:customStyle="1" w:styleId="Bold">
    <w:name w:val="Bold"/>
    <w:basedOn w:val="a0"/>
    <w:rsid w:val="00012CA1"/>
    <w:rPr>
      <w:b/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</Words>
  <Characters>509</Characters>
  <Application>Microsoft Office Word</Application>
  <DocSecurity>0</DocSecurity>
  <Lines>4</Lines>
  <Paragraphs>1</Paragraphs>
  <ScaleCrop>false</ScaleCrop>
  <Company>Lenovo</Company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李睿1539236461840</dc:creator>
  <cp:keywords/>
  <dc:description/>
  <cp:lastModifiedBy>李睿1539236461840</cp:lastModifiedBy>
  <cp:revision>2</cp:revision>
  <dcterms:created xsi:type="dcterms:W3CDTF">2020-04-08T11:29:00Z</dcterms:created>
  <dcterms:modified xsi:type="dcterms:W3CDTF">2020-04-08T11:30:00Z</dcterms:modified>
</cp:coreProperties>
</file>